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27" w:rsidRDefault="00D8595F">
      <w:bookmarkStart w:id="0" w:name="_GoBack"/>
      <w:bookmarkEnd w:id="0"/>
      <w:r>
        <w:t>PRESSETEXT Enthüllung eines Kunstwerks in den Theatergassen</w:t>
      </w:r>
    </w:p>
    <w:p w:rsidR="00D8595F" w:rsidRDefault="00D8595F"/>
    <w:p w:rsidR="00D8595F" w:rsidRDefault="00D8595F" w:rsidP="00D8595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Enthüllung einer Kunst-Installation</w:t>
      </w:r>
    </w:p>
    <w:p w:rsidR="00D8595F" w:rsidRPr="00D8595F" w:rsidRDefault="00D8595F" w:rsidP="00D8595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Der </w:t>
      </w:r>
      <w:r w:rsidRPr="00D8595F">
        <w:rPr>
          <w:bCs/>
          <w:sz w:val="32"/>
          <w:szCs w:val="32"/>
        </w:rPr>
        <w:t>Erinnerungsort „Dritte und Vierte Synagoge“</w:t>
      </w:r>
      <w:r>
        <w:rPr>
          <w:bCs/>
          <w:sz w:val="32"/>
          <w:szCs w:val="32"/>
        </w:rPr>
        <w:t xml:space="preserve"> in Bambergs Theatergassen erhält eine Kunst-Installation</w:t>
      </w:r>
    </w:p>
    <w:p w:rsidR="00D8595F" w:rsidRDefault="00D8595F" w:rsidP="00D8595F">
      <w:pPr>
        <w:jc w:val="center"/>
        <w:rPr>
          <w:sz w:val="28"/>
          <w:szCs w:val="28"/>
        </w:rPr>
      </w:pPr>
    </w:p>
    <w:p w:rsidR="00D8595F" w:rsidRDefault="00D8595F" w:rsidP="00D859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Ab der Mitte des 16. Jahrhunderts lebten jüdische Familien im Umkreis</w:t>
      </w:r>
      <w:r w:rsidR="008A3034">
        <w:rPr>
          <w:sz w:val="28"/>
          <w:szCs w:val="28"/>
        </w:rPr>
        <w:t xml:space="preserve"> der </w:t>
      </w:r>
      <w:r>
        <w:rPr>
          <w:sz w:val="28"/>
          <w:szCs w:val="28"/>
        </w:rPr>
        <w:t xml:space="preserve">Generalsgasse im Zentrum Bambergs. Seit dem Ende 17. Jahrhunderts besaß die </w:t>
      </w:r>
      <w:r w:rsidR="008A3034">
        <w:rPr>
          <w:sz w:val="28"/>
          <w:szCs w:val="28"/>
        </w:rPr>
        <w:t xml:space="preserve">entsprechende </w:t>
      </w:r>
      <w:r>
        <w:rPr>
          <w:sz w:val="28"/>
          <w:szCs w:val="28"/>
        </w:rPr>
        <w:t>jüdische Gemeinde eine Synagoge im Berei</w:t>
      </w:r>
      <w:r w:rsidR="008A3034">
        <w:rPr>
          <w:sz w:val="28"/>
          <w:szCs w:val="28"/>
        </w:rPr>
        <w:t>ch der heutigen Theatergassen</w:t>
      </w:r>
      <w:r>
        <w:rPr>
          <w:sz w:val="28"/>
          <w:szCs w:val="28"/>
        </w:rPr>
        <w:t xml:space="preserve">. </w:t>
      </w:r>
    </w:p>
    <w:p w:rsidR="00D8595F" w:rsidRDefault="00D8595F" w:rsidP="00D859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jetzt bei der inzwischen abgetragenen Synagoge errichtete Kunstwerk „Dritte und Vierte Synagoge“</w:t>
      </w:r>
      <w:r w:rsidR="00401A16">
        <w:rPr>
          <w:sz w:val="28"/>
          <w:szCs w:val="28"/>
        </w:rPr>
        <w:t>, das am 8. Mai enthüllt werden soll</w:t>
      </w:r>
      <w:r>
        <w:rPr>
          <w:sz w:val="28"/>
          <w:szCs w:val="28"/>
        </w:rPr>
        <w:t xml:space="preserve">, wurde vom Künstler Bernd Wagenhäuser geschaffen. Unter gebogenen Stahlplatten verbergen sich zwei historische Gusseisensäulen aus der 1938 „arisierten“ jüdischen Nähseidenfabrik Kupfer, Heßlein &amp; Co. Seit 2005 befinden sich dort das Gemeindehaus der Israelitischen Kultusgemeinde sowie </w:t>
      </w:r>
      <w:r w:rsidR="00401A16">
        <w:rPr>
          <w:sz w:val="28"/>
          <w:szCs w:val="28"/>
        </w:rPr>
        <w:t xml:space="preserve">deren </w:t>
      </w:r>
      <w:r>
        <w:rPr>
          <w:sz w:val="28"/>
          <w:szCs w:val="28"/>
        </w:rPr>
        <w:t xml:space="preserve">Synagoge.  </w:t>
      </w:r>
    </w:p>
    <w:p w:rsidR="00D8595F" w:rsidRPr="009D5AFB" w:rsidRDefault="00D8595F" w:rsidP="00D859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Denkmal „Dritte und Vierte Synagoge“ ist wie das nahe Kunstwerk „Weiße Taube“ und die Kunstobjekte im Quartier an den Stadtmauern ein Bestandteil des Kunstwegs </w:t>
      </w:r>
      <w:r w:rsidR="00401A16">
        <w:rPr>
          <w:sz w:val="28"/>
          <w:szCs w:val="28"/>
        </w:rPr>
        <w:t>„</w:t>
      </w:r>
      <w:r w:rsidRPr="00401A16">
        <w:rPr>
          <w:bCs/>
          <w:sz w:val="28"/>
          <w:szCs w:val="28"/>
        </w:rPr>
        <w:t>Jüdisches Leben in Bamberg</w:t>
      </w:r>
      <w:r w:rsidR="00401A16">
        <w:rPr>
          <w:bCs/>
          <w:sz w:val="28"/>
          <w:szCs w:val="28"/>
        </w:rPr>
        <w:t>“</w:t>
      </w:r>
      <w:r>
        <w:rPr>
          <w:sz w:val="28"/>
          <w:szCs w:val="28"/>
        </w:rPr>
        <w:t>. Seit dem Jahr 2020 setzt sich der Förderverein</w:t>
      </w:r>
      <w:r w:rsidR="00401A16">
        <w:rPr>
          <w:sz w:val="28"/>
          <w:szCs w:val="28"/>
        </w:rPr>
        <w:t xml:space="preserve"> kunstwerk10</w:t>
      </w:r>
      <w:r>
        <w:rPr>
          <w:sz w:val="28"/>
          <w:szCs w:val="28"/>
        </w:rPr>
        <w:t xml:space="preserve"> dafür ein, an unterschiedlichen Orten der</w:t>
      </w:r>
      <w:r w:rsidR="00401A16">
        <w:rPr>
          <w:sz w:val="28"/>
          <w:szCs w:val="28"/>
        </w:rPr>
        <w:t xml:space="preserve"> Stadt das </w:t>
      </w:r>
      <w:r>
        <w:rPr>
          <w:sz w:val="28"/>
          <w:szCs w:val="28"/>
        </w:rPr>
        <w:t>jüdische</w:t>
      </w:r>
      <w:r w:rsidR="00401A16">
        <w:rPr>
          <w:sz w:val="28"/>
          <w:szCs w:val="28"/>
        </w:rPr>
        <w:t xml:space="preserve"> Leben</w:t>
      </w:r>
      <w:r>
        <w:rPr>
          <w:sz w:val="28"/>
          <w:szCs w:val="28"/>
        </w:rPr>
        <w:t xml:space="preserve"> </w:t>
      </w:r>
      <w:r w:rsidR="00401A16">
        <w:rPr>
          <w:sz w:val="28"/>
          <w:szCs w:val="28"/>
        </w:rPr>
        <w:t>in Vergangenheit und Gegenwart</w:t>
      </w:r>
      <w:r>
        <w:rPr>
          <w:sz w:val="28"/>
          <w:szCs w:val="28"/>
        </w:rPr>
        <w:t xml:space="preserve"> </w:t>
      </w:r>
      <w:r w:rsidR="00401A16">
        <w:rPr>
          <w:sz w:val="28"/>
          <w:szCs w:val="28"/>
        </w:rPr>
        <w:t>künstlerisch zu dokumentieren</w:t>
      </w:r>
      <w:r>
        <w:rPr>
          <w:sz w:val="28"/>
          <w:szCs w:val="28"/>
        </w:rPr>
        <w:t xml:space="preserve">. </w:t>
      </w:r>
    </w:p>
    <w:p w:rsidR="00D8595F" w:rsidRDefault="00D8595F"/>
    <w:sectPr w:rsidR="00D859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5F"/>
    <w:rsid w:val="00066D05"/>
    <w:rsid w:val="00111417"/>
    <w:rsid w:val="003B4227"/>
    <w:rsid w:val="00401A16"/>
    <w:rsid w:val="00504FAC"/>
    <w:rsid w:val="005E1EF7"/>
    <w:rsid w:val="008A3034"/>
    <w:rsid w:val="00D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D8DC-1853-4FD4-AB44-5DAF8B5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Reuss</dc:creator>
  <cp:keywords/>
  <dc:description/>
  <cp:lastModifiedBy>Andreas Reuss</cp:lastModifiedBy>
  <cp:revision>2</cp:revision>
  <cp:lastPrinted>2024-05-01T08:18:00Z</cp:lastPrinted>
  <dcterms:created xsi:type="dcterms:W3CDTF">2024-05-01T08:52:00Z</dcterms:created>
  <dcterms:modified xsi:type="dcterms:W3CDTF">2024-05-01T08:52:00Z</dcterms:modified>
</cp:coreProperties>
</file>